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F4" w:rsidRPr="00322DF4" w:rsidRDefault="00322DF4" w:rsidP="00322DF4">
      <w:pPr>
        <w:autoSpaceDE/>
        <w:autoSpaceDN/>
        <w:jc w:val="both"/>
        <w:rPr>
          <w:rFonts w:ascii="Comic Sans MS" w:hAnsi="Comic Sans MS"/>
          <w:b/>
          <w:sz w:val="20"/>
          <w:szCs w:val="20"/>
        </w:rPr>
      </w:pPr>
    </w:p>
    <w:p w:rsidR="003B55A8" w:rsidRDefault="003B55A8" w:rsidP="003B55A8">
      <w:pPr>
        <w:autoSpaceDE/>
        <w:autoSpaceDN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B55A8">
        <w:rPr>
          <w:b/>
          <w:bCs/>
          <w:sz w:val="36"/>
          <w:szCs w:val="36"/>
        </w:rPr>
        <w:t>Banca Dati dei contratti integrativi delle amministrazioni pubbliche</w:t>
      </w:r>
    </w:p>
    <w:p w:rsidR="003B55A8" w:rsidRDefault="003B55A8" w:rsidP="003B55A8">
      <w:pPr>
        <w:autoSpaceDE/>
        <w:autoSpaceDN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3B55A8" w:rsidRDefault="00DD0695" w:rsidP="003B55A8">
      <w:pPr>
        <w:autoSpaceDE/>
        <w:autoSpaceDN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hyperlink r:id="rId5" w:history="1">
        <w:r w:rsidRPr="005926AA">
          <w:rPr>
            <w:rStyle w:val="Collegamentoipertestuale"/>
            <w:b/>
            <w:bCs/>
            <w:sz w:val="36"/>
            <w:szCs w:val="36"/>
          </w:rPr>
          <w:t>https://www.aranagenzia.it/contrattazione/com</w:t>
        </w:r>
        <w:bookmarkStart w:id="0" w:name="_GoBack"/>
        <w:bookmarkEnd w:id="0"/>
        <w:r w:rsidRPr="005926AA">
          <w:rPr>
            <w:rStyle w:val="Collegamentoipertestuale"/>
            <w:b/>
            <w:bCs/>
            <w:sz w:val="36"/>
            <w:szCs w:val="36"/>
          </w:rPr>
          <w:t>p</w:t>
        </w:r>
        <w:r w:rsidRPr="005926AA">
          <w:rPr>
            <w:rStyle w:val="Collegamentoipertestuale"/>
            <w:b/>
            <w:bCs/>
            <w:sz w:val="36"/>
            <w:szCs w:val="36"/>
          </w:rPr>
          <w:t>arti.html</w:t>
        </w:r>
      </w:hyperlink>
    </w:p>
    <w:p w:rsidR="00DD0695" w:rsidRPr="003B55A8" w:rsidRDefault="00DD0695" w:rsidP="003B55A8">
      <w:pPr>
        <w:autoSpaceDE/>
        <w:autoSpaceDN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10ECB" w:rsidRPr="00143B3D" w:rsidRDefault="00F10ECB" w:rsidP="006B6060">
      <w:pPr>
        <w:ind w:left="5103"/>
        <w:jc w:val="both"/>
      </w:pPr>
    </w:p>
    <w:sectPr w:rsidR="00F10ECB" w:rsidRPr="00143B3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792"/>
    <w:multiLevelType w:val="hybridMultilevel"/>
    <w:tmpl w:val="3740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A71"/>
    <w:multiLevelType w:val="hybridMultilevel"/>
    <w:tmpl w:val="21704566"/>
    <w:lvl w:ilvl="0" w:tplc="352074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7BE0"/>
    <w:multiLevelType w:val="hybridMultilevel"/>
    <w:tmpl w:val="2A1CD116"/>
    <w:lvl w:ilvl="0" w:tplc="A2C84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12"/>
    <w:rsid w:val="00006909"/>
    <w:rsid w:val="000517DA"/>
    <w:rsid w:val="00143B3D"/>
    <w:rsid w:val="00220609"/>
    <w:rsid w:val="00322DF4"/>
    <w:rsid w:val="00332C0F"/>
    <w:rsid w:val="003B55A8"/>
    <w:rsid w:val="004273E1"/>
    <w:rsid w:val="004F2F12"/>
    <w:rsid w:val="005A71E7"/>
    <w:rsid w:val="00605397"/>
    <w:rsid w:val="006B6060"/>
    <w:rsid w:val="006D0A27"/>
    <w:rsid w:val="006D27E6"/>
    <w:rsid w:val="007752FB"/>
    <w:rsid w:val="00784E15"/>
    <w:rsid w:val="00915EB6"/>
    <w:rsid w:val="00AC0422"/>
    <w:rsid w:val="00B378C1"/>
    <w:rsid w:val="00B87F41"/>
    <w:rsid w:val="00D11D8D"/>
    <w:rsid w:val="00DD0695"/>
    <w:rsid w:val="00DE1928"/>
    <w:rsid w:val="00E14E01"/>
    <w:rsid w:val="00F1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4B7"/>
  <w15:chartTrackingRefBased/>
  <w15:docId w15:val="{C55ACC5D-C40D-4DB2-9071-116591E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A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A2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43B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55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5A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anagenzia.it/contrattazione/compar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Guerzoni</dc:creator>
  <cp:keywords/>
  <dc:description/>
  <cp:lastModifiedBy>Alessandra Guerzoni</cp:lastModifiedBy>
  <cp:revision>3</cp:revision>
  <cp:lastPrinted>2017-09-21T09:50:00Z</cp:lastPrinted>
  <dcterms:created xsi:type="dcterms:W3CDTF">2018-01-22T10:38:00Z</dcterms:created>
  <dcterms:modified xsi:type="dcterms:W3CDTF">2018-01-22T10:42:00Z</dcterms:modified>
</cp:coreProperties>
</file>